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-994" w:hanging="0"/>
        <w:jc w:val="center"/>
        <w:rPr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-80010</wp:posOffset>
            </wp:positionH>
            <wp:positionV relativeFrom="paragraph">
              <wp:posOffset>-113665</wp:posOffset>
            </wp:positionV>
            <wp:extent cx="680720" cy="100393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OMUNE DI CINISI</w:t>
      </w:r>
    </w:p>
    <w:p>
      <w:pPr>
        <w:pStyle w:val="Normal"/>
        <w:spacing w:lineRule="auto" w:line="240" w:before="0" w:after="0"/>
        <w:ind w:left="0" w:right="-994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(Città metropolitana di Palermo)</w:t>
      </w:r>
    </w:p>
    <w:p>
      <w:pPr>
        <w:pStyle w:val="Normal"/>
        <w:spacing w:lineRule="auto" w:line="240" w:before="0" w:after="0"/>
        <w:ind w:left="0" w:right="-994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-994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-994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vanish/>
        </w:rPr>
      </w:pPr>
      <w:r>
        <w:rPr>
          <w:rFonts w:eastAsia="Times New Roman" w:cs="Arial" w:ascii="Arial" w:hAnsi="Arial"/>
          <w:vanish/>
        </w:rPr>
      </w:r>
    </w:p>
    <w:tbl>
      <w:tblPr>
        <w:tblW w:w="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"/>
      </w:tblGrid>
      <w:tr>
        <w:trPr/>
        <w:tc>
          <w:tcPr>
            <w:tcW w:w="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ab/>
        <w:tab/>
        <w:tab/>
        <w:tab/>
        <w:tab/>
        <w:tab/>
        <w:tab/>
        <w:tab/>
        <w:t>Ai Gestori delle Strutture Turistiche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shd w:fill="FFFFFF" w:val="clear"/>
        </w:rPr>
        <w:t>del Comune di Cinisi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 </w:t>
      </w:r>
    </w:p>
    <w:tbl>
      <w:tblPr>
        <w:tblW w:w="934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32"/>
        <w:gridCol w:w="8011"/>
      </w:tblGrid>
      <w:tr>
        <w:trPr/>
        <w:tc>
          <w:tcPr>
            <w:tcW w:w="1332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b/>
                <w:bCs/>
              </w:rPr>
              <w:t>Oggetto:</w:t>
            </w:r>
          </w:p>
        </w:tc>
        <w:tc>
          <w:tcPr>
            <w:tcW w:w="80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Formazione software gestione imposta di soggiorno </w:t>
            </w:r>
          </w:p>
        </w:tc>
      </w:tr>
    </w:tbl>
    <w:p>
      <w:pPr>
        <w:pStyle w:val="Normal"/>
        <w:spacing w:lineRule="auto" w:line="240" w:before="0" w:after="120"/>
        <w:ind w:left="283" w:hanging="0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 </w:t>
      </w:r>
    </w:p>
    <w:p>
      <w:pPr>
        <w:pStyle w:val="Normal"/>
        <w:spacing w:lineRule="auto" w:line="240" w:beforeAutospacing="1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Al fine di agevolare i soggetti tenuti a riscuotere e riversare l’Imposta di Soggiorno, questo Comune mette a disposizione un Software denominato STAY TOUR rivolto agli operatori delle strutture ricettive, ciò al fine di migliorare la funzionalità del servizio.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Questo sistema permetterà di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eastAsia="Times New Roman" w:cs="Arial"/>
          <w:b/>
          <w:b/>
          <w:highlight w:val="white"/>
        </w:rPr>
      </w:pPr>
      <w:r>
        <w:rPr>
          <w:rFonts w:eastAsia="Times New Roman" w:cs="Arial" w:ascii="Arial" w:hAnsi="Arial"/>
          <w:b/>
          <w:shd w:fill="FFFFFF" w:val="clear"/>
        </w:rPr>
        <w:t>Compilare ed Inviare la Dichiarazione Periodica Imposta di Soggiorno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Inoltre dispone di altre funzioni facoltative: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eastAsia="Times New Roman" w:cs="Arial"/>
          <w:b/>
          <w:b/>
          <w:highlight w:val="white"/>
        </w:rPr>
      </w:pPr>
      <w:r>
        <w:rPr>
          <w:rFonts w:eastAsia="Times New Roman" w:cs="Arial" w:ascii="Arial" w:hAnsi="Arial"/>
          <w:b/>
          <w:shd w:fill="FFFFFF" w:val="clear"/>
        </w:rPr>
        <w:t>Inviare la comunicazione giornaliera dei dati alla Questura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eastAsia="Times New Roman" w:cs="Arial"/>
          <w:b/>
          <w:b/>
          <w:highlight w:val="white"/>
        </w:rPr>
      </w:pPr>
      <w:r>
        <w:rPr>
          <w:rFonts w:eastAsia="Times New Roman" w:cs="Arial" w:ascii="Arial" w:hAnsi="Arial"/>
          <w:b/>
          <w:shd w:fill="FFFFFF" w:val="clear"/>
        </w:rPr>
        <w:t xml:space="preserve">Gestire le prenotazioni delle camere, con check-in/check-out grazie alla funzione Booking  </w:t>
      </w:r>
    </w:p>
    <w:p>
      <w:pPr>
        <w:pStyle w:val="Normal"/>
        <w:spacing w:lineRule="auto" w:line="240" w:beforeAutospacing="1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 xml:space="preserve">Per illustrare il funzionamento del programma, la società incaricata ha programmato una giornata formativa fissata per il giorno </w:t>
      </w:r>
      <w:r>
        <w:rPr>
          <w:rFonts w:eastAsia="Times New Roman" w:cs="Arial" w:ascii="Arial" w:hAnsi="Arial"/>
          <w:b/>
          <w:bCs/>
          <w:shd w:fill="FFFFFF" w:val="clear"/>
        </w:rPr>
        <w:t>21/07/2023</w:t>
      </w:r>
      <w:r>
        <w:rPr>
          <w:rFonts w:eastAsia="Times New Roman" w:cs="Arial" w:ascii="Arial" w:hAnsi="Arial"/>
          <w:shd w:fill="FFFFFF" w:val="clear"/>
        </w:rPr>
        <w:t xml:space="preserve"> alle ore </w:t>
      </w:r>
      <w:r>
        <w:rPr>
          <w:rFonts w:eastAsia="Times New Roman" w:cs="Arial" w:ascii="Arial" w:hAnsi="Arial"/>
          <w:b/>
          <w:bCs/>
          <w:shd w:fill="FFFFFF" w:val="clear"/>
        </w:rPr>
        <w:t xml:space="preserve">10,30 </w:t>
      </w:r>
      <w:r>
        <w:rPr>
          <w:rFonts w:eastAsia="Times New Roman" w:cs="Arial" w:ascii="Arial" w:hAnsi="Arial"/>
          <w:shd w:fill="FFFFFF" w:val="clear"/>
        </w:rPr>
        <w:t>al fine di fornire adeguate indicazioni ed istruzioni per la fase gestionale e operativa dell'imposta.</w:t>
      </w:r>
    </w:p>
    <w:p>
      <w:pPr>
        <w:pStyle w:val="Normal"/>
        <w:spacing w:lineRule="auto" w:line="240" w:beforeAutospacing="1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Per poter partecipare, i gestori delle strutture dovranno collegarsi a questo indirizzo:</w:t>
      </w:r>
    </w:p>
    <w:p>
      <w:pPr>
        <w:pStyle w:val="NormalWeb"/>
        <w:spacing w:before="280" w:afterAutospacing="0" w:after="240"/>
        <w:rPr/>
      </w:pPr>
      <w:hyperlink r:id="rId3">
        <w:r>
          <w:rPr>
            <w:rStyle w:val="CollegamentoInternet"/>
          </w:rPr>
          <w:t>https://meet.google.com/abd-kazp-tfk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</w:r>
    </w:p>
    <w:p>
      <w:pPr>
        <w:pStyle w:val="Normal"/>
        <w:spacing w:lineRule="auto" w:line="240" w:beforeAutospacing="1" w:after="0"/>
        <w:ind w:firstLine="283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Certi della partecipazione di tutti gli interessati inviamo i migliori saluti.</w:t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> </w:t>
      </w:r>
    </w:p>
    <w:p>
      <w:pPr>
        <w:pStyle w:val="Normal"/>
        <w:spacing w:lineRule="auto" w:line="240" w:before="0" w:after="120"/>
        <w:ind w:left="283" w:firstLine="425"/>
        <w:jc w:val="both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b/>
          <w:bCs/>
          <w:shd w:fill="FFFFFF" w:val="clear"/>
        </w:rPr>
        <w:t> </w:t>
      </w:r>
      <w:r>
        <w:rPr>
          <w:rFonts w:eastAsia="Times New Roman" w:cs="Arial" w:ascii="Arial" w:hAnsi="Arial"/>
          <w:shd w:fill="FFFFFF" w:val="clear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highlight w:val="white"/>
        </w:rPr>
      </w:pPr>
      <w:r>
        <w:rPr>
          <w:rFonts w:eastAsia="Times New Roman" w:cs="Arial" w:ascii="Arial" w:hAnsi="Arial"/>
          <w:shd w:fill="FFFFFF" w:val="clear"/>
        </w:rPr>
        <w:t xml:space="preserve">  </w:t>
      </w:r>
      <w:r>
        <w:rPr>
          <w:rFonts w:eastAsia="Times New Roman" w:cs="Arial" w:ascii="Arial" w:hAnsi="Arial"/>
          <w:shd w:fill="FFFFFF" w:val="clear"/>
        </w:rPr>
        <w:t>Il Responsabile del Servizio Finanziario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Arial" w:ascii="Arial" w:hAnsi="Arial"/>
          <w:shd w:fill="FFFFFF" w:val="clear"/>
        </w:rPr>
        <w:t xml:space="preserve">                                                                                                      </w:t>
      </w:r>
      <w:r>
        <w:rPr>
          <w:rFonts w:eastAsia="Times New Roman" w:cs="Arial" w:ascii="Arial" w:hAnsi="Arial"/>
          <w:shd w:fill="FFFFFF" w:val="clear"/>
        </w:rPr>
        <w:t>(F.to Dott.ssa P. Vitale)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240df"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5240df"/>
    <w:rPr>
      <w:rFonts w:ascii="Courier New" w:hAnsi="Courier New" w:eastAsia="Times New Roman" w:cs="Courier New"/>
      <w:sz w:val="20"/>
      <w:szCs w:val="20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61611c"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240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5240d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034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meet.google.com/abd-kazp-tf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LibreOffice/6.2.2.2$Windows_x86 LibreOffice_project/2b840030fec2aae0fd2658d8d4f9548af4e3518d</Application>
  <Pages>1</Pages>
  <Words>173</Words>
  <Characters>1088</Characters>
  <CharactersWithSpaces>1463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2023-04-28T07:21:00Z</dcterms:created>
  <dc:creator>Daniele</dc:creator>
  <dc:description/>
  <dc:language>it-IT</dc:language>
  <cp:lastModifiedBy/>
  <cp:lastPrinted>2023-07-13T14:15:31Z</cp:lastPrinted>
  <dcterms:modified xsi:type="dcterms:W3CDTF">2023-07-14T10:10:23Z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</Properties>
</file>